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2AB6" w:rsidRDefault="007A2AB6" w:rsidP="007A2AB6">
      <w:pPr>
        <w:pStyle w:val="a3"/>
        <w:numPr>
          <w:ilvl w:val="0"/>
          <w:numId w:val="3"/>
        </w:num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A2AB6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120130" cy="9649896"/>
            <wp:effectExtent l="0" t="0" r="0" b="8890"/>
            <wp:docPr id="1" name="Рисунок 1" descr="C:\Users\admin\Desktop\наши положения\метод сове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наши положения\метод совет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96498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5FFF" w:rsidRPr="00EA5FB7" w:rsidRDefault="00D95FFF" w:rsidP="007A2AB6">
      <w:pPr>
        <w:pStyle w:val="a3"/>
        <w:numPr>
          <w:ilvl w:val="0"/>
          <w:numId w:val="3"/>
        </w:num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EA5FB7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работа с обучающимися по соблюдению норм и правил техники безопасности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, охрана здоровья </w:t>
      </w:r>
      <w:r w:rsidRPr="00EA5FB7">
        <w:rPr>
          <w:rFonts w:ascii="Times New Roman" w:hAnsi="Times New Roman" w:cs="Times New Roman"/>
          <w:sz w:val="24"/>
          <w:szCs w:val="24"/>
          <w:lang w:eastAsia="ru-RU"/>
        </w:rPr>
        <w:t xml:space="preserve"> в процессе обучения, разработка соответству</w:t>
      </w:r>
      <w:r>
        <w:rPr>
          <w:rFonts w:ascii="Times New Roman" w:hAnsi="Times New Roman" w:cs="Times New Roman"/>
          <w:sz w:val="24"/>
          <w:szCs w:val="24"/>
          <w:lang w:eastAsia="ru-RU"/>
        </w:rPr>
        <w:t>ющих нормативных документов.</w:t>
      </w:r>
    </w:p>
    <w:p w:rsidR="00D95FFF" w:rsidRDefault="00D95FFF" w:rsidP="00EA5FB7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D95FFF" w:rsidRPr="00EA5FB7" w:rsidRDefault="00D95FFF" w:rsidP="00EA5FB7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EA5FB7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3. Фу</w:t>
      </w: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нкции методического объединения</w:t>
      </w:r>
    </w:p>
    <w:p w:rsidR="00D95FFF" w:rsidRDefault="00D95FFF" w:rsidP="006C38D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</w:t>
      </w:r>
      <w:r w:rsidRPr="00EA5FB7">
        <w:rPr>
          <w:rFonts w:ascii="Times New Roman" w:hAnsi="Times New Roman" w:cs="Times New Roman"/>
          <w:sz w:val="24"/>
          <w:szCs w:val="24"/>
          <w:lang w:eastAsia="ru-RU"/>
        </w:rPr>
        <w:t>Работа методического объединения учителей организуется на основе планирования, отражающего план работы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образовательного учреждения, 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рекомендации  муниципальных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EA5FB7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информационно-</w:t>
      </w:r>
      <w:r w:rsidRPr="00EA5FB7">
        <w:rPr>
          <w:rFonts w:ascii="Times New Roman" w:hAnsi="Times New Roman" w:cs="Times New Roman"/>
          <w:sz w:val="24"/>
          <w:szCs w:val="24"/>
          <w:lang w:eastAsia="ru-RU"/>
        </w:rPr>
        <w:t>метод</w:t>
      </w:r>
      <w:r>
        <w:rPr>
          <w:rFonts w:ascii="Times New Roman" w:hAnsi="Times New Roman" w:cs="Times New Roman"/>
          <w:sz w:val="24"/>
          <w:szCs w:val="24"/>
          <w:lang w:eastAsia="ru-RU"/>
        </w:rPr>
        <w:t>ических центров</w:t>
      </w:r>
      <w:r w:rsidRPr="00EA5FB7">
        <w:rPr>
          <w:rFonts w:ascii="Times New Roman" w:hAnsi="Times New Roman" w:cs="Times New Roman"/>
          <w:sz w:val="24"/>
          <w:szCs w:val="24"/>
          <w:lang w:eastAsia="ru-RU"/>
        </w:rPr>
        <w:t xml:space="preserve">, соответствующего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единой </w:t>
      </w:r>
      <w:r w:rsidRPr="00EA5FB7">
        <w:rPr>
          <w:rFonts w:ascii="Times New Roman" w:hAnsi="Times New Roman" w:cs="Times New Roman"/>
          <w:sz w:val="24"/>
          <w:szCs w:val="24"/>
          <w:lang w:eastAsia="ru-RU"/>
        </w:rPr>
        <w:t xml:space="preserve">методической теме, принятой к разработке педагогическим коллективом. </w:t>
      </w:r>
      <w:r w:rsidRPr="006C38D7">
        <w:rPr>
          <w:rFonts w:ascii="Times New Roman" w:hAnsi="Times New Roman" w:cs="Times New Roman"/>
          <w:sz w:val="24"/>
          <w:szCs w:val="24"/>
        </w:rPr>
        <w:t>В процессе планирования учитываются индивидуальные планы профессионального самообразования учителей.</w:t>
      </w:r>
    </w:p>
    <w:p w:rsidR="00D95FFF" w:rsidRPr="00EA5FB7" w:rsidRDefault="00D95FFF" w:rsidP="00716C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</w:t>
      </w:r>
      <w:r w:rsidRPr="00EA5FB7">
        <w:rPr>
          <w:rFonts w:ascii="Times New Roman" w:hAnsi="Times New Roman" w:cs="Times New Roman"/>
          <w:sz w:val="24"/>
          <w:szCs w:val="24"/>
          <w:lang w:eastAsia="ru-RU"/>
        </w:rPr>
        <w:t xml:space="preserve">Методическое объединение учителей может </w:t>
      </w:r>
      <w:proofErr w:type="gramStart"/>
      <w:r w:rsidRPr="00EA5FB7">
        <w:rPr>
          <w:rFonts w:ascii="Times New Roman" w:hAnsi="Times New Roman" w:cs="Times New Roman"/>
          <w:sz w:val="24"/>
          <w:szCs w:val="24"/>
          <w:lang w:eastAsia="ru-RU"/>
        </w:rPr>
        <w:t>организовывать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EA5FB7">
        <w:rPr>
          <w:rFonts w:ascii="Times New Roman" w:hAnsi="Times New Roman" w:cs="Times New Roman"/>
          <w:sz w:val="24"/>
          <w:szCs w:val="24"/>
          <w:lang w:eastAsia="ru-RU"/>
        </w:rPr>
        <w:t xml:space="preserve"> семинарские</w:t>
      </w:r>
      <w:proofErr w:type="gramEnd"/>
      <w:r w:rsidRPr="00EA5FB7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тьюторские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EA5FB7">
        <w:rPr>
          <w:rFonts w:ascii="Times New Roman" w:hAnsi="Times New Roman" w:cs="Times New Roman"/>
          <w:sz w:val="24"/>
          <w:szCs w:val="24"/>
          <w:lang w:eastAsia="ru-RU"/>
        </w:rPr>
        <w:t xml:space="preserve">занятия,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занятия с наставниками, </w:t>
      </w:r>
      <w:r w:rsidRPr="00EA5FB7">
        <w:rPr>
          <w:rFonts w:ascii="Times New Roman" w:hAnsi="Times New Roman" w:cs="Times New Roman"/>
          <w:sz w:val="24"/>
          <w:szCs w:val="24"/>
          <w:lang w:eastAsia="ru-RU"/>
        </w:rPr>
        <w:t>циклы открытых уроков по заданной и опр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еделенной тематике, </w:t>
      </w:r>
      <w:r w:rsidRPr="00EA5FB7">
        <w:rPr>
          <w:rFonts w:ascii="Times New Roman" w:hAnsi="Times New Roman" w:cs="Times New Roman"/>
          <w:sz w:val="24"/>
          <w:szCs w:val="24"/>
          <w:lang w:eastAsia="ru-RU"/>
        </w:rPr>
        <w:t>часть своей работы осуществляет на заседаниях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согласно утвержденному плану работы.</w:t>
      </w:r>
    </w:p>
    <w:p w:rsidR="00D95FFF" w:rsidRPr="00EA5FB7" w:rsidRDefault="00D95FFF" w:rsidP="00716C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</w:t>
      </w:r>
      <w:r w:rsidRPr="00EA5FB7">
        <w:rPr>
          <w:rFonts w:ascii="Times New Roman" w:hAnsi="Times New Roman" w:cs="Times New Roman"/>
          <w:sz w:val="24"/>
          <w:szCs w:val="24"/>
          <w:lang w:eastAsia="ru-RU"/>
        </w:rPr>
        <w:t xml:space="preserve">Одной из функциональных задач методического объединения учителей является разработка системы внеклассной работы по предмету, определение ее ориентации, идеи.                    </w:t>
      </w:r>
    </w:p>
    <w:p w:rsidR="00D95FFF" w:rsidRPr="00EA5FB7" w:rsidRDefault="00D95FFF" w:rsidP="00716C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A5FB7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4. Права методического объединения</w:t>
      </w:r>
    </w:p>
    <w:p w:rsidR="00D95FFF" w:rsidRPr="00EA5FB7" w:rsidRDefault="00D95FFF" w:rsidP="00716C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</w:t>
      </w:r>
      <w:r w:rsidRPr="00EA5FB7">
        <w:rPr>
          <w:rFonts w:ascii="Times New Roman" w:hAnsi="Times New Roman" w:cs="Times New Roman"/>
          <w:sz w:val="24"/>
          <w:szCs w:val="24"/>
          <w:lang w:eastAsia="ru-RU"/>
        </w:rPr>
        <w:t>Методическое объединение учителей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EA5FB7">
        <w:rPr>
          <w:rFonts w:ascii="Times New Roman" w:hAnsi="Times New Roman" w:cs="Times New Roman"/>
          <w:sz w:val="24"/>
          <w:szCs w:val="24"/>
          <w:lang w:eastAsia="ru-RU"/>
        </w:rPr>
        <w:t>имеет право рекомендовать руководству образовательного учреждения распределение учебной нагру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зки по предмету при тарификации и вносить предложения в положение об условиях оплаты труда работников. </w:t>
      </w:r>
      <w:r w:rsidRPr="00EA5FB7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D95FFF" w:rsidRPr="00EA5FB7" w:rsidRDefault="00D95FFF" w:rsidP="00EA5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</w:t>
      </w:r>
      <w:r w:rsidRPr="00EA5FB7">
        <w:rPr>
          <w:rFonts w:ascii="Times New Roman" w:hAnsi="Times New Roman" w:cs="Times New Roman"/>
          <w:sz w:val="24"/>
          <w:szCs w:val="24"/>
          <w:lang w:eastAsia="ru-RU"/>
        </w:rPr>
        <w:t xml:space="preserve">Методическое объединение учителей </w:t>
      </w:r>
      <w:r>
        <w:rPr>
          <w:rFonts w:ascii="Times New Roman" w:hAnsi="Times New Roman" w:cs="Times New Roman"/>
          <w:sz w:val="24"/>
          <w:szCs w:val="24"/>
          <w:lang w:eastAsia="ru-RU"/>
        </w:rPr>
        <w:t>р</w:t>
      </w:r>
      <w:r w:rsidRPr="00EA5FB7">
        <w:rPr>
          <w:rFonts w:ascii="Times New Roman" w:hAnsi="Times New Roman" w:cs="Times New Roman"/>
          <w:sz w:val="24"/>
          <w:szCs w:val="24"/>
          <w:lang w:eastAsia="ru-RU"/>
        </w:rPr>
        <w:t xml:space="preserve">ешает </w:t>
      </w:r>
      <w:proofErr w:type="gramStart"/>
      <w:r w:rsidRPr="00EA5FB7">
        <w:rPr>
          <w:rFonts w:ascii="Times New Roman" w:hAnsi="Times New Roman" w:cs="Times New Roman"/>
          <w:sz w:val="24"/>
          <w:szCs w:val="24"/>
          <w:lang w:eastAsia="ru-RU"/>
        </w:rPr>
        <w:t>вопрос  о</w:t>
      </w:r>
      <w:proofErr w:type="gramEnd"/>
      <w:r w:rsidRPr="00EA5FB7">
        <w:rPr>
          <w:rFonts w:ascii="Times New Roman" w:hAnsi="Times New Roman" w:cs="Times New Roman"/>
          <w:sz w:val="24"/>
          <w:szCs w:val="24"/>
          <w:lang w:eastAsia="ru-RU"/>
        </w:rPr>
        <w:t xml:space="preserve"> возможности организации углубленного изучения учебного предмета в отдельных классах при достаточном наличии методических средств обучения (с внесением в установленном порядке соответствующих изменений в устав образовательного учреждения).</w:t>
      </w:r>
    </w:p>
    <w:p w:rsidR="00D95FFF" w:rsidRPr="00EA5FB7" w:rsidRDefault="00D95FFF" w:rsidP="00EA5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</w:t>
      </w:r>
      <w:r w:rsidRPr="00EA5FB7">
        <w:rPr>
          <w:rFonts w:ascii="Times New Roman" w:hAnsi="Times New Roman" w:cs="Times New Roman"/>
          <w:sz w:val="24"/>
          <w:szCs w:val="24"/>
          <w:lang w:eastAsia="ru-RU"/>
        </w:rPr>
        <w:t xml:space="preserve">Методическое объединение учителей выбирает и </w:t>
      </w:r>
      <w:proofErr w:type="gramStart"/>
      <w:r w:rsidRPr="00EA5FB7">
        <w:rPr>
          <w:rFonts w:ascii="Times New Roman" w:hAnsi="Times New Roman" w:cs="Times New Roman"/>
          <w:sz w:val="24"/>
          <w:szCs w:val="24"/>
          <w:lang w:eastAsia="ru-RU"/>
        </w:rPr>
        <w:t>рекомендует  педагогическому</w:t>
      </w:r>
      <w:proofErr w:type="gramEnd"/>
      <w:r w:rsidRPr="00EA5FB7">
        <w:rPr>
          <w:rFonts w:ascii="Times New Roman" w:hAnsi="Times New Roman" w:cs="Times New Roman"/>
          <w:sz w:val="24"/>
          <w:szCs w:val="24"/>
          <w:lang w:eastAsia="ru-RU"/>
        </w:rPr>
        <w:t xml:space="preserve"> коллективу систему промежуточной аттестации обучающихся, критерии оценок.</w:t>
      </w:r>
    </w:p>
    <w:p w:rsidR="00D95FFF" w:rsidRPr="00EA5FB7" w:rsidRDefault="00D95FFF" w:rsidP="00EA5FB7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A5FB7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5. Обязанности участников методического объединения</w:t>
      </w:r>
    </w:p>
    <w:p w:rsidR="00D95FFF" w:rsidRDefault="00D95FFF" w:rsidP="00DB5345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К</w:t>
      </w:r>
      <w:r w:rsidRPr="00EA5FB7">
        <w:rPr>
          <w:rFonts w:ascii="Times New Roman" w:hAnsi="Times New Roman" w:cs="Times New Roman"/>
          <w:sz w:val="24"/>
          <w:szCs w:val="24"/>
          <w:lang w:eastAsia="ru-RU"/>
        </w:rPr>
        <w:t>аждому участнику методического объединения необходимо знать направление развития методики преподавания предмета, Законов РФ и РТ «Об образовании», нормативные документы по предмету, требования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к квалификационным категориям, основные требования и результаты освоения обучающимися ФГОС, </w:t>
      </w:r>
      <w:r w:rsidRPr="00EA5FB7">
        <w:rPr>
          <w:rFonts w:ascii="Times New Roman" w:hAnsi="Times New Roman" w:cs="Times New Roman"/>
          <w:sz w:val="24"/>
          <w:szCs w:val="24"/>
          <w:lang w:eastAsia="ru-RU"/>
        </w:rPr>
        <w:t>владеть основами самоанализа педагогической деятельности</w:t>
      </w:r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D95FFF" w:rsidRPr="006C38D7" w:rsidRDefault="00D95FFF" w:rsidP="00DB5345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</w:t>
      </w:r>
      <w:r w:rsidRPr="006C38D7">
        <w:rPr>
          <w:rFonts w:ascii="Times New Roman" w:hAnsi="Times New Roman" w:cs="Times New Roman"/>
          <w:sz w:val="24"/>
          <w:szCs w:val="24"/>
          <w:lang w:eastAsia="ru-RU"/>
        </w:rPr>
        <w:t xml:space="preserve">Участвовать в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работе 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 xml:space="preserve">одного </w:t>
      </w:r>
      <w:r w:rsidRPr="006C38D7">
        <w:rPr>
          <w:rFonts w:ascii="Times New Roman" w:hAnsi="Times New Roman" w:cs="Times New Roman"/>
          <w:sz w:val="24"/>
          <w:szCs w:val="24"/>
          <w:lang w:eastAsia="ru-RU"/>
        </w:rPr>
        <w:t xml:space="preserve"> из</w:t>
      </w:r>
      <w:proofErr w:type="gramEnd"/>
      <w:r w:rsidRPr="006C38D7">
        <w:rPr>
          <w:rFonts w:ascii="Times New Roman" w:hAnsi="Times New Roman" w:cs="Times New Roman"/>
          <w:sz w:val="24"/>
          <w:szCs w:val="24"/>
          <w:lang w:eastAsia="ru-RU"/>
        </w:rPr>
        <w:t xml:space="preserve"> методических объединений</w:t>
      </w:r>
      <w:r>
        <w:rPr>
          <w:rFonts w:ascii="Times New Roman" w:hAnsi="Times New Roman" w:cs="Times New Roman"/>
          <w:sz w:val="24"/>
          <w:szCs w:val="24"/>
          <w:lang w:eastAsia="ru-RU"/>
        </w:rPr>
        <w:t>, проблемных и творческих группах</w:t>
      </w:r>
      <w:r w:rsidRPr="006C38D7">
        <w:rPr>
          <w:rFonts w:ascii="Times New Roman" w:hAnsi="Times New Roman" w:cs="Times New Roman"/>
          <w:sz w:val="24"/>
          <w:szCs w:val="24"/>
          <w:lang w:eastAsia="ru-RU"/>
        </w:rPr>
        <w:t>, в заседаниях методического объединения, практических семинарах и т.д.;</w:t>
      </w:r>
    </w:p>
    <w:p w:rsidR="00D95FFF" w:rsidRPr="00EA5FB7" w:rsidRDefault="00D95FFF" w:rsidP="00DB5345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А</w:t>
      </w:r>
      <w:r w:rsidRPr="00EA5FB7">
        <w:rPr>
          <w:rFonts w:ascii="Times New Roman" w:hAnsi="Times New Roman" w:cs="Times New Roman"/>
          <w:sz w:val="24"/>
          <w:szCs w:val="24"/>
          <w:lang w:eastAsia="ru-RU"/>
        </w:rPr>
        <w:t>ктивно участвовать в разработке открытых мероприятий (уроков, внеклассных занятий по учебному предмету), стремиться к повышению уров</w:t>
      </w:r>
      <w:r>
        <w:rPr>
          <w:rFonts w:ascii="Times New Roman" w:hAnsi="Times New Roman" w:cs="Times New Roman"/>
          <w:sz w:val="24"/>
          <w:szCs w:val="24"/>
          <w:lang w:eastAsia="ru-RU"/>
        </w:rPr>
        <w:t>ня профессионального мастерства.</w:t>
      </w:r>
    </w:p>
    <w:p w:rsidR="00D95FFF" w:rsidRPr="00DB5345" w:rsidRDefault="00D95FFF" w:rsidP="00DB5345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DB5345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6. Организация деятель</w:t>
      </w: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ности методического объединения</w:t>
      </w:r>
    </w:p>
    <w:p w:rsidR="00D95FFF" w:rsidRPr="00AB2BB6" w:rsidRDefault="00D95FFF" w:rsidP="00DB5345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</w:t>
      </w:r>
      <w:r w:rsidRPr="00AB2BB6">
        <w:rPr>
          <w:rFonts w:ascii="Times New Roman" w:hAnsi="Times New Roman" w:cs="Times New Roman"/>
          <w:sz w:val="24"/>
          <w:szCs w:val="24"/>
          <w:lang w:eastAsia="ru-RU"/>
        </w:rPr>
        <w:t>Методическое объединение учителей избирает руководителя, который утверждается приказом директора школы.</w:t>
      </w:r>
      <w:r w:rsidR="004E1A53">
        <w:rPr>
          <w:rFonts w:ascii="Times New Roman" w:hAnsi="Times New Roman" w:cs="Times New Roman"/>
          <w:sz w:val="24"/>
          <w:szCs w:val="24"/>
        </w:rPr>
        <w:t xml:space="preserve"> </w:t>
      </w:r>
      <w:r w:rsidRPr="00AB2BB6">
        <w:rPr>
          <w:rFonts w:ascii="Times New Roman" w:hAnsi="Times New Roman" w:cs="Times New Roman"/>
          <w:sz w:val="24"/>
          <w:szCs w:val="24"/>
        </w:rPr>
        <w:t xml:space="preserve">План работы </w:t>
      </w:r>
      <w:proofErr w:type="gramStart"/>
      <w:r w:rsidRPr="00AB2BB6">
        <w:rPr>
          <w:rFonts w:ascii="Times New Roman" w:hAnsi="Times New Roman" w:cs="Times New Roman"/>
          <w:sz w:val="24"/>
          <w:szCs w:val="24"/>
        </w:rPr>
        <w:t>объединения  согласовывается</w:t>
      </w:r>
      <w:proofErr w:type="gramEnd"/>
      <w:r w:rsidRPr="00AB2BB6">
        <w:rPr>
          <w:rFonts w:ascii="Times New Roman" w:hAnsi="Times New Roman" w:cs="Times New Roman"/>
          <w:sz w:val="24"/>
          <w:szCs w:val="24"/>
        </w:rPr>
        <w:t xml:space="preserve"> с заместителем директора по учебной работе,  утверждается</w:t>
      </w:r>
      <w:r w:rsidRPr="00AB2BB6">
        <w:rPr>
          <w:rFonts w:ascii="Times New Roman" w:hAnsi="Times New Roman" w:cs="Times New Roman"/>
          <w:sz w:val="28"/>
          <w:szCs w:val="28"/>
        </w:rPr>
        <w:t xml:space="preserve"> </w:t>
      </w:r>
      <w:r w:rsidRPr="00AB2BB6">
        <w:rPr>
          <w:rFonts w:ascii="Times New Roman" w:hAnsi="Times New Roman" w:cs="Times New Roman"/>
          <w:sz w:val="24"/>
          <w:szCs w:val="24"/>
        </w:rPr>
        <w:t>директором школы.</w:t>
      </w:r>
    </w:p>
    <w:p w:rsidR="00D95FFF" w:rsidRPr="003317FC" w:rsidRDefault="00D95FFF" w:rsidP="00DB5345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</w:t>
      </w:r>
      <w:r w:rsidRPr="00EA5FB7">
        <w:rPr>
          <w:rFonts w:ascii="Times New Roman" w:hAnsi="Times New Roman" w:cs="Times New Roman"/>
          <w:sz w:val="24"/>
          <w:szCs w:val="24"/>
          <w:lang w:eastAsia="ru-RU"/>
        </w:rPr>
        <w:t xml:space="preserve">За учебный год проводятся не менее 4 заседаний методического объединения учителей; </w:t>
      </w:r>
      <w:r>
        <w:rPr>
          <w:rFonts w:ascii="Times New Roman" w:hAnsi="Times New Roman" w:cs="Times New Roman"/>
          <w:sz w:val="24"/>
          <w:szCs w:val="24"/>
          <w:lang w:eastAsia="ru-RU"/>
        </w:rPr>
        <w:t>и одного практического</w:t>
      </w:r>
      <w:r w:rsidRPr="00EA5FB7">
        <w:rPr>
          <w:rFonts w:ascii="Times New Roman" w:hAnsi="Times New Roman" w:cs="Times New Roman"/>
          <w:sz w:val="24"/>
          <w:szCs w:val="24"/>
          <w:lang w:eastAsia="ru-RU"/>
        </w:rPr>
        <w:t xml:space="preserve"> семинар</w:t>
      </w:r>
      <w:r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Pr="00EA5FB7">
        <w:rPr>
          <w:rFonts w:ascii="Times New Roman" w:hAnsi="Times New Roman" w:cs="Times New Roman"/>
          <w:sz w:val="24"/>
          <w:szCs w:val="24"/>
          <w:lang w:eastAsia="ru-RU"/>
        </w:rPr>
        <w:t xml:space="preserve"> с организацией тематических открытых уроков, внеклассных мероприятий</w:t>
      </w:r>
      <w:r>
        <w:rPr>
          <w:rFonts w:ascii="Times New Roman" w:hAnsi="Times New Roman" w:cs="Times New Roman"/>
          <w:sz w:val="24"/>
          <w:szCs w:val="24"/>
          <w:lang w:eastAsia="ru-RU"/>
        </w:rPr>
        <w:t>, выступлений</w:t>
      </w:r>
      <w:r w:rsidRPr="00EA5FB7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Pr="00716C3C">
        <w:rPr>
          <w:rFonts w:ascii="Times New Roman" w:hAnsi="Times New Roman" w:cs="Times New Roman"/>
          <w:sz w:val="24"/>
          <w:szCs w:val="24"/>
        </w:rPr>
        <w:t xml:space="preserve"> </w:t>
      </w:r>
      <w:r w:rsidRPr="00AB2BB6">
        <w:rPr>
          <w:rFonts w:ascii="Times New Roman" w:hAnsi="Times New Roman" w:cs="Times New Roman"/>
          <w:sz w:val="24"/>
          <w:szCs w:val="24"/>
        </w:rPr>
        <w:t>В конце учебного года метод</w:t>
      </w:r>
      <w:r>
        <w:rPr>
          <w:rFonts w:ascii="Times New Roman" w:hAnsi="Times New Roman" w:cs="Times New Roman"/>
          <w:sz w:val="24"/>
          <w:szCs w:val="24"/>
        </w:rPr>
        <w:t xml:space="preserve">ическое </w:t>
      </w:r>
      <w:r w:rsidRPr="00AB2BB6">
        <w:rPr>
          <w:rFonts w:ascii="Times New Roman" w:hAnsi="Times New Roman" w:cs="Times New Roman"/>
          <w:sz w:val="24"/>
          <w:szCs w:val="24"/>
        </w:rPr>
        <w:t>объединени</w:t>
      </w:r>
      <w:r>
        <w:rPr>
          <w:rFonts w:ascii="Times New Roman" w:hAnsi="Times New Roman" w:cs="Times New Roman"/>
          <w:sz w:val="24"/>
          <w:szCs w:val="24"/>
        </w:rPr>
        <w:t xml:space="preserve">е </w:t>
      </w:r>
      <w:r w:rsidRPr="00AB2BB6">
        <w:rPr>
          <w:rFonts w:ascii="Times New Roman" w:hAnsi="Times New Roman" w:cs="Times New Roman"/>
          <w:sz w:val="24"/>
          <w:szCs w:val="24"/>
        </w:rPr>
        <w:t>анализирует работу</w:t>
      </w:r>
      <w:r>
        <w:rPr>
          <w:rFonts w:ascii="Times New Roman" w:hAnsi="Times New Roman" w:cs="Times New Roman"/>
          <w:sz w:val="24"/>
          <w:szCs w:val="24"/>
        </w:rPr>
        <w:t xml:space="preserve"> за прошедший учебный год и планирует работу на новый учебный год.</w:t>
      </w:r>
    </w:p>
    <w:p w:rsidR="00D95FFF" w:rsidRDefault="00D95FFF" w:rsidP="007D535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7D535E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7.Делопроизводство</w:t>
      </w:r>
    </w:p>
    <w:p w:rsidR="00D95FFF" w:rsidRDefault="00D95FFF" w:rsidP="00C50C91">
      <w:pPr>
        <w:pStyle w:val="a3"/>
        <w:tabs>
          <w:tab w:val="left" w:pos="36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</w:t>
      </w:r>
      <w:r w:rsidRPr="00EA5FB7">
        <w:rPr>
          <w:rFonts w:ascii="Times New Roman" w:hAnsi="Times New Roman" w:cs="Times New Roman"/>
          <w:sz w:val="24"/>
          <w:szCs w:val="24"/>
          <w:lang w:eastAsia="ru-RU"/>
        </w:rPr>
        <w:t>Заседания методического объединения учителей оформляются в виде протоколов</w:t>
      </w:r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Pr="0094257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Перечень документов </w:t>
      </w:r>
      <w:r w:rsidRPr="00942579">
        <w:rPr>
          <w:rFonts w:ascii="Times New Roman" w:hAnsi="Times New Roman" w:cs="Times New Roman"/>
          <w:sz w:val="24"/>
          <w:szCs w:val="24"/>
          <w:lang w:eastAsia="ru-RU"/>
        </w:rPr>
        <w:t xml:space="preserve">  методического </w:t>
      </w:r>
      <w:proofErr w:type="gramStart"/>
      <w:r w:rsidRPr="00942579">
        <w:rPr>
          <w:rFonts w:ascii="Times New Roman" w:hAnsi="Times New Roman" w:cs="Times New Roman"/>
          <w:sz w:val="24"/>
          <w:szCs w:val="24"/>
          <w:lang w:eastAsia="ru-RU"/>
        </w:rPr>
        <w:t xml:space="preserve">объединения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образовательного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учреждения (документы   хранятся в папке  ШМО не менее трех лет):</w:t>
      </w:r>
    </w:p>
    <w:p w:rsidR="00D95FFF" w:rsidRDefault="00D95FFF" w:rsidP="00C50C91">
      <w:pPr>
        <w:pStyle w:val="a3"/>
        <w:numPr>
          <w:ilvl w:val="0"/>
          <w:numId w:val="7"/>
        </w:numPr>
        <w:tabs>
          <w:tab w:val="clear" w:pos="960"/>
          <w:tab w:val="num" w:pos="720"/>
        </w:tabs>
        <w:spacing w:after="0" w:line="240" w:lineRule="auto"/>
        <w:ind w:left="360" w:firstLine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нормативно- правовые документы 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по  предметному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профилю </w:t>
      </w:r>
      <w:r w:rsidRPr="007615AE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(Закон об   </w:t>
      </w:r>
    </w:p>
    <w:p w:rsidR="00D95FFF" w:rsidRPr="007615AE" w:rsidRDefault="00D95FFF" w:rsidP="00C50C91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образовании, конвенция о правах ребенка, стандарты ОО, 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инструктивные  и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методические письма  на бумажном или электронном носителе);</w:t>
      </w:r>
    </w:p>
    <w:p w:rsidR="00D95FFF" w:rsidRDefault="00D95FFF" w:rsidP="00C50C91">
      <w:pPr>
        <w:pStyle w:val="a3"/>
        <w:numPr>
          <w:ilvl w:val="0"/>
          <w:numId w:val="5"/>
        </w:num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п</w:t>
      </w:r>
      <w:r w:rsidRPr="007615AE">
        <w:rPr>
          <w:rFonts w:ascii="Times New Roman" w:hAnsi="Times New Roman" w:cs="Times New Roman"/>
          <w:sz w:val="24"/>
          <w:szCs w:val="24"/>
          <w:lang w:eastAsia="ru-RU"/>
        </w:rPr>
        <w:t xml:space="preserve">ротоколы </w:t>
      </w:r>
      <w:r>
        <w:rPr>
          <w:rFonts w:ascii="Times New Roman" w:hAnsi="Times New Roman" w:cs="Times New Roman"/>
          <w:sz w:val="24"/>
          <w:szCs w:val="24"/>
          <w:lang w:eastAsia="ru-RU"/>
        </w:rPr>
        <w:t>заседаний ШМО (</w:t>
      </w:r>
      <w:r w:rsidRPr="007615AE">
        <w:rPr>
          <w:rFonts w:ascii="Times New Roman" w:hAnsi="Times New Roman" w:cs="Times New Roman"/>
          <w:sz w:val="24"/>
          <w:szCs w:val="24"/>
          <w:lang w:eastAsia="ru-RU"/>
        </w:rPr>
        <w:t>допускается использование отдельных скрепленных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листов);</w:t>
      </w:r>
    </w:p>
    <w:p w:rsidR="00D95FFF" w:rsidRDefault="00D95FFF" w:rsidP="00C50C91">
      <w:pPr>
        <w:pStyle w:val="a3"/>
        <w:numPr>
          <w:ilvl w:val="0"/>
          <w:numId w:val="5"/>
        </w:numPr>
        <w:spacing w:after="0" w:line="240" w:lineRule="auto"/>
        <w:ind w:left="360" w:firstLine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планы и анализы работы методического объединения;</w:t>
      </w:r>
    </w:p>
    <w:p w:rsidR="00D95FFF" w:rsidRDefault="00D95FFF" w:rsidP="00C50C91">
      <w:pPr>
        <w:pStyle w:val="a3"/>
        <w:numPr>
          <w:ilvl w:val="0"/>
          <w:numId w:val="5"/>
        </w:numPr>
        <w:spacing w:after="0" w:line="240" w:lineRule="auto"/>
        <w:ind w:left="360" w:firstLine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информация о кадровом обеспечении:</w:t>
      </w:r>
    </w:p>
    <w:p w:rsidR="00D95FFF" w:rsidRDefault="00D95FFF" w:rsidP="00C50C91">
      <w:pPr>
        <w:pStyle w:val="a3"/>
        <w:numPr>
          <w:ilvl w:val="0"/>
          <w:numId w:val="5"/>
        </w:numPr>
        <w:spacing w:after="0" w:line="240" w:lineRule="auto"/>
        <w:ind w:left="360" w:firstLine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материалы мониторинга усвоения образовательных результатов обучающимися;</w:t>
      </w:r>
    </w:p>
    <w:p w:rsidR="00D95FFF" w:rsidRDefault="00D95FFF" w:rsidP="004E1A53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sectPr w:rsidR="00D95FFF" w:rsidSect="00C50C91">
      <w:pgSz w:w="11906" w:h="16838"/>
      <w:pgMar w:top="567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8822E9"/>
    <w:multiLevelType w:val="hybridMultilevel"/>
    <w:tmpl w:val="ADA0458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27C615C"/>
    <w:multiLevelType w:val="hybridMultilevel"/>
    <w:tmpl w:val="36A49B8C"/>
    <w:lvl w:ilvl="0" w:tplc="D37CF0C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/>
      </w:rPr>
    </w:lvl>
    <w:lvl w:ilvl="1" w:tplc="7F848F52">
      <w:numFmt w:val="none"/>
      <w:lvlText w:val=""/>
      <w:lvlJc w:val="left"/>
      <w:pPr>
        <w:tabs>
          <w:tab w:val="num" w:pos="360"/>
        </w:tabs>
      </w:pPr>
    </w:lvl>
    <w:lvl w:ilvl="2" w:tplc="ABE2A6E0">
      <w:numFmt w:val="none"/>
      <w:lvlText w:val=""/>
      <w:lvlJc w:val="left"/>
      <w:pPr>
        <w:tabs>
          <w:tab w:val="num" w:pos="360"/>
        </w:tabs>
      </w:pPr>
    </w:lvl>
    <w:lvl w:ilvl="3" w:tplc="58982686">
      <w:numFmt w:val="none"/>
      <w:lvlText w:val=""/>
      <w:lvlJc w:val="left"/>
      <w:pPr>
        <w:tabs>
          <w:tab w:val="num" w:pos="360"/>
        </w:tabs>
      </w:pPr>
    </w:lvl>
    <w:lvl w:ilvl="4" w:tplc="2A72A260">
      <w:numFmt w:val="none"/>
      <w:lvlText w:val=""/>
      <w:lvlJc w:val="left"/>
      <w:pPr>
        <w:tabs>
          <w:tab w:val="num" w:pos="360"/>
        </w:tabs>
      </w:pPr>
    </w:lvl>
    <w:lvl w:ilvl="5" w:tplc="CC963170">
      <w:numFmt w:val="none"/>
      <w:lvlText w:val=""/>
      <w:lvlJc w:val="left"/>
      <w:pPr>
        <w:tabs>
          <w:tab w:val="num" w:pos="360"/>
        </w:tabs>
      </w:pPr>
    </w:lvl>
    <w:lvl w:ilvl="6" w:tplc="EC9E1A62">
      <w:numFmt w:val="none"/>
      <w:lvlText w:val=""/>
      <w:lvlJc w:val="left"/>
      <w:pPr>
        <w:tabs>
          <w:tab w:val="num" w:pos="360"/>
        </w:tabs>
      </w:pPr>
    </w:lvl>
    <w:lvl w:ilvl="7" w:tplc="684A4988">
      <w:numFmt w:val="none"/>
      <w:lvlText w:val=""/>
      <w:lvlJc w:val="left"/>
      <w:pPr>
        <w:tabs>
          <w:tab w:val="num" w:pos="360"/>
        </w:tabs>
      </w:pPr>
    </w:lvl>
    <w:lvl w:ilvl="8" w:tplc="4DD0877A">
      <w:numFmt w:val="none"/>
      <w:lvlText w:val=""/>
      <w:lvlJc w:val="left"/>
      <w:pPr>
        <w:tabs>
          <w:tab w:val="num" w:pos="360"/>
        </w:tabs>
      </w:pPr>
    </w:lvl>
  </w:abstractNum>
  <w:abstractNum w:abstractNumId="2" w15:restartNumberingAfterBreak="0">
    <w:nsid w:val="1E5569B3"/>
    <w:multiLevelType w:val="hybridMultilevel"/>
    <w:tmpl w:val="B57E22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2DD45753"/>
    <w:multiLevelType w:val="hybridMultilevel"/>
    <w:tmpl w:val="C1D0C4A0"/>
    <w:lvl w:ilvl="0" w:tplc="04190001">
      <w:start w:val="1"/>
      <w:numFmt w:val="bullet"/>
      <w:lvlText w:val=""/>
      <w:lvlJc w:val="left"/>
      <w:pPr>
        <w:tabs>
          <w:tab w:val="num" w:pos="960"/>
        </w:tabs>
        <w:ind w:left="96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680"/>
        </w:tabs>
        <w:ind w:left="16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400"/>
        </w:tabs>
        <w:ind w:left="24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120"/>
        </w:tabs>
        <w:ind w:left="31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840"/>
        </w:tabs>
        <w:ind w:left="38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560"/>
        </w:tabs>
        <w:ind w:left="45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280"/>
        </w:tabs>
        <w:ind w:left="52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000"/>
        </w:tabs>
        <w:ind w:left="60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720"/>
        </w:tabs>
        <w:ind w:left="672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36B6120A"/>
    <w:multiLevelType w:val="hybridMultilevel"/>
    <w:tmpl w:val="729AE60C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02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022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462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182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622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72E57D8F"/>
    <w:multiLevelType w:val="hybridMultilevel"/>
    <w:tmpl w:val="A4DAF1C4"/>
    <w:lvl w:ilvl="0" w:tplc="04190001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02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022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462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182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622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79BA1B9D"/>
    <w:multiLevelType w:val="hybridMultilevel"/>
    <w:tmpl w:val="35AC867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6"/>
  </w:num>
  <w:num w:numId="5">
    <w:abstractNumId w:val="4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4"/>
  <w:embedSystemFonts/>
  <w:proofState w:spelling="clean" w:grammar="clean"/>
  <w:defaultTabStop w:val="708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6B84"/>
    <w:rsid w:val="000B6166"/>
    <w:rsid w:val="000E6EB4"/>
    <w:rsid w:val="00180F93"/>
    <w:rsid w:val="001852EE"/>
    <w:rsid w:val="0028716A"/>
    <w:rsid w:val="002F012B"/>
    <w:rsid w:val="003317FC"/>
    <w:rsid w:val="003447D8"/>
    <w:rsid w:val="00351506"/>
    <w:rsid w:val="00386234"/>
    <w:rsid w:val="003C4BFB"/>
    <w:rsid w:val="003E11A2"/>
    <w:rsid w:val="003E5B74"/>
    <w:rsid w:val="00473E18"/>
    <w:rsid w:val="004C35D0"/>
    <w:rsid w:val="004E1A53"/>
    <w:rsid w:val="004F6F97"/>
    <w:rsid w:val="00526208"/>
    <w:rsid w:val="005317BD"/>
    <w:rsid w:val="00626B84"/>
    <w:rsid w:val="006B02D0"/>
    <w:rsid w:val="006C38D7"/>
    <w:rsid w:val="00716C3C"/>
    <w:rsid w:val="007615AE"/>
    <w:rsid w:val="00786CC5"/>
    <w:rsid w:val="007A2AB6"/>
    <w:rsid w:val="007B1F0C"/>
    <w:rsid w:val="007D535E"/>
    <w:rsid w:val="00802D1F"/>
    <w:rsid w:val="0084026C"/>
    <w:rsid w:val="00877C2D"/>
    <w:rsid w:val="00885DA6"/>
    <w:rsid w:val="00942579"/>
    <w:rsid w:val="009B419C"/>
    <w:rsid w:val="00A07116"/>
    <w:rsid w:val="00AB2BB6"/>
    <w:rsid w:val="00B06B47"/>
    <w:rsid w:val="00B61202"/>
    <w:rsid w:val="00B87E0E"/>
    <w:rsid w:val="00C22F6D"/>
    <w:rsid w:val="00C238E7"/>
    <w:rsid w:val="00C45926"/>
    <w:rsid w:val="00C50C91"/>
    <w:rsid w:val="00CD4978"/>
    <w:rsid w:val="00D95FFF"/>
    <w:rsid w:val="00DB5345"/>
    <w:rsid w:val="00DE3F9D"/>
    <w:rsid w:val="00E17D8D"/>
    <w:rsid w:val="00EA5FB7"/>
    <w:rsid w:val="00F35C5D"/>
    <w:rsid w:val="00FC4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A245B1AA-A529-45A6-BD6B-89EB73B17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6B84"/>
    <w:pPr>
      <w:spacing w:after="200" w:line="276" w:lineRule="auto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626B84"/>
    <w:pPr>
      <w:ind w:left="720"/>
    </w:pPr>
  </w:style>
  <w:style w:type="paragraph" w:styleId="a4">
    <w:name w:val="Balloon Text"/>
    <w:basedOn w:val="a"/>
    <w:link w:val="a5"/>
    <w:uiPriority w:val="99"/>
    <w:semiHidden/>
    <w:rsid w:val="00F35C5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E2344"/>
    <w:rPr>
      <w:rFonts w:ascii="Times New Roman" w:hAnsi="Times New Roman"/>
      <w:sz w:val="0"/>
      <w:szCs w:val="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6777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565</Words>
  <Characters>3227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cp:lastPrinted>2016-06-16T09:18:00Z</cp:lastPrinted>
  <dcterms:created xsi:type="dcterms:W3CDTF">2016-06-16T09:18:00Z</dcterms:created>
  <dcterms:modified xsi:type="dcterms:W3CDTF">2017-03-10T18:55:00Z</dcterms:modified>
</cp:coreProperties>
</file>